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8" w:rsidRPr="009523EE" w:rsidRDefault="001C0FB8" w:rsidP="001C0FB8">
      <w:pPr>
        <w:tabs>
          <w:tab w:val="left" w:pos="3165"/>
        </w:tabs>
        <w:spacing w:after="0" w:line="240" w:lineRule="auto"/>
        <w:ind w:left="723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523EE">
        <w:rPr>
          <w:rFonts w:ascii="Times New Roman" w:hAnsi="Times New Roman"/>
          <w:b/>
          <w:sz w:val="28"/>
          <w:szCs w:val="28"/>
        </w:rPr>
        <w:t xml:space="preserve">Додаток </w:t>
      </w:r>
      <w:r w:rsidRPr="009523EE">
        <w:rPr>
          <w:rFonts w:ascii="Times New Roman" w:hAnsi="Times New Roman"/>
          <w:b/>
          <w:sz w:val="28"/>
          <w:szCs w:val="28"/>
          <w:lang w:val="uk-UA"/>
        </w:rPr>
        <w:t>2</w:t>
      </w:r>
      <w:r w:rsidRPr="009523EE">
        <w:rPr>
          <w:rFonts w:ascii="Times New Roman" w:hAnsi="Times New Roman"/>
          <w:b/>
          <w:sz w:val="28"/>
          <w:szCs w:val="28"/>
        </w:rPr>
        <w:t xml:space="preserve"> </w:t>
      </w:r>
    </w:p>
    <w:p w:rsidR="001C0FB8" w:rsidRPr="009523EE" w:rsidRDefault="001C0FB8" w:rsidP="001C0FB8">
      <w:pPr>
        <w:tabs>
          <w:tab w:val="left" w:pos="3165"/>
        </w:tabs>
        <w:spacing w:after="0" w:line="240" w:lineRule="auto"/>
        <w:ind w:left="7230"/>
        <w:rPr>
          <w:rFonts w:ascii="Times New Roman" w:hAnsi="Times New Roman"/>
          <w:b/>
          <w:sz w:val="28"/>
          <w:szCs w:val="28"/>
          <w:lang w:val="uk-UA"/>
        </w:rPr>
      </w:pPr>
      <w:r w:rsidRPr="009523EE">
        <w:rPr>
          <w:rFonts w:ascii="Times New Roman" w:hAnsi="Times New Roman"/>
          <w:b/>
          <w:sz w:val="28"/>
          <w:szCs w:val="28"/>
        </w:rPr>
        <w:t>до Програми</w:t>
      </w:r>
    </w:p>
    <w:p w:rsidR="00A922CD" w:rsidRDefault="00A922CD" w:rsidP="001C0FB8">
      <w:pPr>
        <w:spacing w:after="0" w:line="240" w:lineRule="auto"/>
        <w:ind w:left="7230"/>
      </w:pPr>
    </w:p>
    <w:p w:rsidR="001C0FB8" w:rsidRDefault="001C0FB8" w:rsidP="001C0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E19BA">
        <w:rPr>
          <w:rFonts w:ascii="Times New Roman" w:hAnsi="Times New Roman"/>
          <w:b/>
          <w:sz w:val="28"/>
          <w:szCs w:val="28"/>
          <w:lang w:val="uk-UA"/>
        </w:rPr>
        <w:t>НАПРЯМИ  ДІЯЛЬНОСТІ ТА ЗАХОДИ</w:t>
      </w:r>
      <w:r w:rsidRPr="00FB2920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 </w:t>
      </w:r>
      <w:r w:rsidRPr="00697B86">
        <w:rPr>
          <w:rFonts w:ascii="Times New Roman" w:hAnsi="Times New Roman"/>
          <w:b/>
          <w:bCs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И п</w:t>
      </w:r>
      <w:r w:rsidRPr="00697B8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ідтримки та розвитку Комунального некомерційного підприємства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Pr="00697B86">
        <w:rPr>
          <w:rFonts w:ascii="Times New Roman" w:hAnsi="Times New Roman"/>
          <w:b/>
          <w:sz w:val="28"/>
          <w:szCs w:val="28"/>
          <w:lang w:val="uk-UA" w:eastAsia="uk-UA"/>
        </w:rPr>
        <w:t>Ужгородська міська багатопрофільна клінічна лікарня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»</w:t>
      </w:r>
      <w:r w:rsidRPr="00697B86">
        <w:rPr>
          <w:rFonts w:ascii="Times New Roman" w:hAnsi="Times New Roman"/>
          <w:b/>
          <w:sz w:val="28"/>
          <w:szCs w:val="28"/>
          <w:lang w:val="uk-UA" w:eastAsia="uk-UA"/>
        </w:rPr>
        <w:t xml:space="preserve"> Ужгородської міської ради за рахунок коштів іншої субвенції з бюджету Ужгородської районної ради на 2026–2027 роки</w:t>
      </w:r>
    </w:p>
    <w:p w:rsidR="007B0446" w:rsidRDefault="007B0446" w:rsidP="001C0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1447"/>
        <w:gridCol w:w="1403"/>
        <w:gridCol w:w="1035"/>
        <w:gridCol w:w="1514"/>
        <w:gridCol w:w="1277"/>
        <w:gridCol w:w="1323"/>
        <w:gridCol w:w="1419"/>
      </w:tblGrid>
      <w:tr w:rsidR="007B0446" w:rsidTr="007B0446">
        <w:tc>
          <w:tcPr>
            <w:tcW w:w="437" w:type="dxa"/>
          </w:tcPr>
          <w:p w:rsidR="007B0446" w:rsidRDefault="007B0446" w:rsidP="007B0446">
            <w:pPr>
              <w:jc w:val="center"/>
              <w:rPr>
                <w:lang w:val="uk-UA"/>
              </w:rPr>
            </w:pPr>
            <w:r w:rsidRPr="00E92C7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47" w:type="dxa"/>
          </w:tcPr>
          <w:p w:rsidR="007B0446" w:rsidRDefault="007B0446" w:rsidP="007B0446">
            <w:pPr>
              <w:jc w:val="center"/>
              <w:rPr>
                <w:lang w:val="uk-UA"/>
              </w:rPr>
            </w:pPr>
            <w:r w:rsidRPr="00E92C7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403" w:type="dxa"/>
          </w:tcPr>
          <w:p w:rsidR="007B0446" w:rsidRDefault="007B0446" w:rsidP="007B0446">
            <w:pPr>
              <w:jc w:val="center"/>
              <w:rPr>
                <w:lang w:val="uk-UA"/>
              </w:rPr>
            </w:pPr>
            <w:r w:rsidRPr="00E92C7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035" w:type="dxa"/>
            <w:vAlign w:val="center"/>
          </w:tcPr>
          <w:p w:rsidR="007B0446" w:rsidRPr="00E92C7B" w:rsidRDefault="007B0446" w:rsidP="007B044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E92C7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1514" w:type="dxa"/>
            <w:vAlign w:val="center"/>
          </w:tcPr>
          <w:p w:rsidR="007B0446" w:rsidRPr="00E92C7B" w:rsidRDefault="007B0446" w:rsidP="007B044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E92C7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77" w:type="dxa"/>
            <w:vAlign w:val="center"/>
          </w:tcPr>
          <w:p w:rsidR="007B0446" w:rsidRPr="00E92C7B" w:rsidRDefault="007B0446" w:rsidP="007B044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Джерела фінансу</w:t>
            </w:r>
            <w:r w:rsidRPr="00E92C7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1323" w:type="dxa"/>
            <w:vAlign w:val="center"/>
          </w:tcPr>
          <w:p w:rsidR="007B0446" w:rsidRPr="00E92C7B" w:rsidRDefault="007B0446" w:rsidP="007B044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E92C7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Орієнтовні обсяги фінансування, </w:t>
            </w:r>
          </w:p>
          <w:p w:rsidR="007B0446" w:rsidRPr="00E92C7B" w:rsidRDefault="007B0446" w:rsidP="007B044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E92C7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тис. грн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Align w:val="center"/>
          </w:tcPr>
          <w:p w:rsidR="007B0446" w:rsidRPr="00E92C7B" w:rsidRDefault="007B0446" w:rsidP="007B044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E92C7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7B0446" w:rsidTr="007B0446">
        <w:tc>
          <w:tcPr>
            <w:tcW w:w="437" w:type="dxa"/>
            <w:vAlign w:val="center"/>
          </w:tcPr>
          <w:p w:rsidR="007B0446" w:rsidRPr="00A04D02" w:rsidRDefault="007B0446" w:rsidP="007B044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A04D02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47" w:type="dxa"/>
            <w:vAlign w:val="center"/>
          </w:tcPr>
          <w:p w:rsidR="007B0446" w:rsidRPr="00A04D02" w:rsidRDefault="007B0446" w:rsidP="007B04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04D0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03" w:type="dxa"/>
            <w:vAlign w:val="center"/>
          </w:tcPr>
          <w:p w:rsidR="007B0446" w:rsidRPr="00A04D02" w:rsidRDefault="007B0446" w:rsidP="007B04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04D0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35" w:type="dxa"/>
            <w:vAlign w:val="center"/>
          </w:tcPr>
          <w:p w:rsidR="007B0446" w:rsidRPr="00A04D02" w:rsidRDefault="007B0446" w:rsidP="007B04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04D0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14" w:type="dxa"/>
            <w:vAlign w:val="center"/>
          </w:tcPr>
          <w:p w:rsidR="007B0446" w:rsidRPr="00A04D02" w:rsidRDefault="007B0446" w:rsidP="007B04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04D0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vAlign w:val="center"/>
          </w:tcPr>
          <w:p w:rsidR="007B0446" w:rsidRPr="00A04D02" w:rsidRDefault="007B0446" w:rsidP="007B044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A04D02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23" w:type="dxa"/>
            <w:vAlign w:val="center"/>
          </w:tcPr>
          <w:p w:rsidR="007B0446" w:rsidRPr="00A04D02" w:rsidRDefault="007B0446" w:rsidP="007B04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04D0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419" w:type="dxa"/>
            <w:vAlign w:val="center"/>
          </w:tcPr>
          <w:p w:rsidR="007B0446" w:rsidRPr="00A04D02" w:rsidRDefault="007B0446" w:rsidP="007B044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A04D02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7B0446" w:rsidTr="007B0446">
        <w:tc>
          <w:tcPr>
            <w:tcW w:w="437" w:type="dxa"/>
          </w:tcPr>
          <w:p w:rsidR="007B0446" w:rsidRPr="00E4458B" w:rsidRDefault="007B0446" w:rsidP="007B04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47" w:type="dxa"/>
          </w:tcPr>
          <w:p w:rsidR="007B0446" w:rsidRPr="00370E8F" w:rsidRDefault="007B0446" w:rsidP="00E662F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Забезпечення можливості Ужгородській районній раді здійснювати фінансування заходів, спрямованих на покращення матеріально-технічної бази, обладнанням та підтримку надання медичних послуг КНП (заробітна плата та нарахування на неї, медикаменти та перев’язувальні матеріали, тощо).</w:t>
            </w:r>
          </w:p>
        </w:tc>
        <w:tc>
          <w:tcPr>
            <w:tcW w:w="1403" w:type="dxa"/>
          </w:tcPr>
          <w:p w:rsidR="007B0446" w:rsidRPr="00370E8F" w:rsidRDefault="007B0446" w:rsidP="00E662F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1.1. Здійснення поточних видатків закладу охорони здоров’я – КНП, в тому числі: на заробітну плату з нарахуванням, закупівлю витратних матеріалів, необхідних для надання медичної допомоги, тощо.</w:t>
            </w:r>
          </w:p>
        </w:tc>
        <w:tc>
          <w:tcPr>
            <w:tcW w:w="1035" w:type="dxa"/>
          </w:tcPr>
          <w:p w:rsidR="007B0446" w:rsidRPr="00370E8F" w:rsidRDefault="007B0446" w:rsidP="00E662F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2026 -2027</w:t>
            </w:r>
          </w:p>
        </w:tc>
        <w:tc>
          <w:tcPr>
            <w:tcW w:w="1514" w:type="dxa"/>
          </w:tcPr>
          <w:p w:rsidR="007B0446" w:rsidRPr="006031DA" w:rsidRDefault="007B0446" w:rsidP="00E662F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97B86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Комунальн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е</w:t>
            </w:r>
            <w:r w:rsidRPr="00697B86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некомерційн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е</w:t>
            </w:r>
            <w:r w:rsidRPr="00697B86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підприємств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о</w:t>
            </w:r>
            <w:r w:rsidRPr="00697B86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6031DA">
              <w:rPr>
                <w:rFonts w:ascii="Times New Roman" w:hAnsi="Times New Roman"/>
                <w:sz w:val="20"/>
                <w:szCs w:val="20"/>
                <w:lang w:val="uk-UA" w:eastAsia="uk-UA"/>
              </w:rPr>
              <w:t>«</w:t>
            </w:r>
            <w:r w:rsidRPr="00697B86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Ужгородська міська багатопрофільна клінічна лікарня</w:t>
            </w:r>
            <w:r w:rsidRPr="006031DA">
              <w:rPr>
                <w:rFonts w:ascii="Times New Roman" w:hAnsi="Times New Roman"/>
                <w:sz w:val="20"/>
                <w:szCs w:val="20"/>
                <w:lang w:val="uk-UA" w:eastAsia="uk-UA"/>
              </w:rPr>
              <w:t>»</w:t>
            </w:r>
            <w:r w:rsidRPr="00697B86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Ужгородської міської ради</w:t>
            </w:r>
          </w:p>
        </w:tc>
        <w:tc>
          <w:tcPr>
            <w:tcW w:w="1277" w:type="dxa"/>
          </w:tcPr>
          <w:p w:rsidR="007B0446" w:rsidRPr="00A73A8F" w:rsidRDefault="007B0446" w:rsidP="00E662F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Районний</w:t>
            </w:r>
            <w:r w:rsidRPr="00A73A8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бюджет</w:t>
            </w:r>
          </w:p>
        </w:tc>
        <w:tc>
          <w:tcPr>
            <w:tcW w:w="1323" w:type="dxa"/>
          </w:tcPr>
          <w:p w:rsidR="007B0446" w:rsidRPr="00E4458B" w:rsidRDefault="007B0446" w:rsidP="00E662F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1419" w:type="dxa"/>
          </w:tcPr>
          <w:p w:rsidR="007B0446" w:rsidRDefault="007B0446" w:rsidP="00E662F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Підвищення доступності та якості медичних послуг для мешканців Ужгородського району, поліпшення умов перебування пацієнтів у лікарні.</w:t>
            </w:r>
          </w:p>
          <w:p w:rsidR="007B0446" w:rsidRPr="00A04D02" w:rsidRDefault="007B0446" w:rsidP="00E662F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7B0446" w:rsidTr="008A38BC">
        <w:tc>
          <w:tcPr>
            <w:tcW w:w="9855" w:type="dxa"/>
            <w:gridSpan w:val="8"/>
          </w:tcPr>
          <w:p w:rsidR="007B0446" w:rsidRPr="00426DDD" w:rsidRDefault="007B0446" w:rsidP="007B044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26D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РАЗОМ за Програмою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                                                </w:t>
            </w:r>
            <w:r w:rsidR="00E66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426D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400,0</w:t>
            </w:r>
          </w:p>
          <w:p w:rsidR="007B0446" w:rsidRDefault="007B0446" w:rsidP="007B0446">
            <w:pPr>
              <w:jc w:val="both"/>
              <w:rPr>
                <w:lang w:val="uk-UA"/>
              </w:rPr>
            </w:pPr>
            <w:r w:rsidRPr="00426D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</w:tbl>
    <w:p w:rsidR="007B0446" w:rsidRPr="007B0446" w:rsidRDefault="007B0446" w:rsidP="001C0FB8">
      <w:pPr>
        <w:spacing w:after="0" w:line="240" w:lineRule="auto"/>
        <w:jc w:val="center"/>
        <w:rPr>
          <w:lang w:val="uk-UA"/>
        </w:rPr>
      </w:pPr>
    </w:p>
    <w:sectPr w:rsidR="007B0446" w:rsidRPr="007B04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69"/>
    <w:rsid w:val="001C0FB8"/>
    <w:rsid w:val="007B0446"/>
    <w:rsid w:val="009365F3"/>
    <w:rsid w:val="00977120"/>
    <w:rsid w:val="009F3E69"/>
    <w:rsid w:val="00A922CD"/>
    <w:rsid w:val="00E662FF"/>
    <w:rsid w:val="00F3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B8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B8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2025-12-18T09:22:00Z</dcterms:created>
  <dcterms:modified xsi:type="dcterms:W3CDTF">2025-12-18T09:22:00Z</dcterms:modified>
</cp:coreProperties>
</file>